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13BFF5C8" wp14:editId="4644C6AF">
            <wp:simplePos x="0" y="0"/>
            <wp:positionH relativeFrom="column">
              <wp:posOffset>-1461135</wp:posOffset>
            </wp:positionH>
            <wp:positionV relativeFrom="paragraph">
              <wp:posOffset>-334010</wp:posOffset>
            </wp:positionV>
            <wp:extent cx="8276590" cy="7562850"/>
            <wp:effectExtent l="0" t="361950" r="0" b="342900"/>
            <wp:wrapThrough wrapText="bothSides">
              <wp:wrapPolygon edited="0">
                <wp:start x="21613" y="15"/>
                <wp:lineTo x="36" y="15"/>
                <wp:lineTo x="36" y="21560"/>
                <wp:lineTo x="21613" y="21560"/>
                <wp:lineTo x="21613" y="15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 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7659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66D86" w:rsidRDefault="00466D86" w:rsidP="006776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77603" w:rsidRPr="008056FC" w:rsidRDefault="00677603" w:rsidP="005862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1.Планируемые результаты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Личностные результаты</w:t>
      </w:r>
      <w:r w:rsidRPr="008056FC">
        <w:rPr>
          <w:rFonts w:ascii="Times New Roman" w:eastAsia="Times New Roman" w:hAnsi="Times New Roman" w:cs="Times New Roman"/>
          <w:color w:val="000000"/>
        </w:rPr>
        <w:t>:</w:t>
      </w:r>
      <w:bookmarkStart w:id="0" w:name="_GoBack"/>
      <w:bookmarkEnd w:id="0"/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широкая мотивационная основа учебной деятельности, включающая социальные,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учебно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– познавательные и внешние мотивы;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выражать себя в наиболее привлекательной творческой деятельности.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261379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 </w:t>
      </w:r>
      <w:r w:rsidR="00677603" w:rsidRPr="008056FC">
        <w:rPr>
          <w:rFonts w:ascii="Times New Roman" w:eastAsia="Times New Roman" w:hAnsi="Times New Roman" w:cs="Times New Roman"/>
          <w:color w:val="000000"/>
        </w:rPr>
        <w:t>(получить) нравственно – этический опыт взаимодействия со сверстниками, старшими детьми, взрослыми в соответствии с общепринятыми нравственными нормами;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формулировать собственное мнение и позицию.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-объективно воспринимать оценку учителя, товарища, родителя и др. людей при помощи (разъяснении)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-подводить итог занятия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-контролировать и оценивать процесс и результат деятельности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-планирование учебных действий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-учиться работать по предложенному учителем плану.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Познавательные: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-помощи учителя пользоваться правилами поведения на занятиях в раздевалке, в игровом творческом процессе.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-узнавать о ценностном отношении к театру как культурному наследию народа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-делать предварительный отбор источников информации по совету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-делать выводы при помощи учителя в результате совместной работы всего класса.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i/>
          <w:iCs/>
          <w:color w:val="000000"/>
        </w:rPr>
        <w:t>-что такое театр понимать самостоятельно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-знать историю зарождения театра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-знать отличие театра от других видов иску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сств пр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-знать виды театров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-собирать сведения о видах изученных кукол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-собирать сведения о работе с куклами разных систем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-знать что такое сценическая речь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i/>
          <w:iCs/>
          <w:color w:val="000000"/>
        </w:rPr>
        <w:t>-четко произносить в разных темпах 8 – 10 скороговорок</w:t>
      </w:r>
      <w:r w:rsidRPr="008056FC">
        <w:rPr>
          <w:rFonts w:ascii="Times New Roman" w:eastAsia="Times New Roman" w:hAnsi="Times New Roman" w:cs="Times New Roman"/>
          <w:color w:val="000000"/>
        </w:rPr>
        <w:t>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-понимать при помощи 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учителя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 xml:space="preserve"> что такое декорации к спектаклю;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-подбор музыкального сопровождения к спектаклю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i/>
          <w:iCs/>
          <w:color w:val="000000"/>
        </w:rPr>
        <w:t>-самостоятельно запоминать заданные педагогом мизансцены;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lastRenderedPageBreak/>
        <w:t>-работать в группе, в коллективе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i/>
          <w:iCs/>
          <w:color w:val="000000"/>
        </w:rPr>
        <w:t>-выступать перед публикой, зрителями;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-выбирать для организации небольшой творческий проект при помощи учителя.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Коммуникативные: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-групповое взаимодействие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-договариваться и приходить к общему решению в совместной деятельности при помощи учителя;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-использование речи при корректировке учителя для решения разнообразных коммуникативных задач;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-овладевать приемом диалогической речи при помощи учителя.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-овладевать при помощи учителя коммуникативными умениями с целью реализации возможностей успешного сотрудничества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Содержание разделов программы: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1. Знакомство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Знакомство друг с другом «Я, Он, Она», «Я – Мы», с учителем, со школой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 xml:space="preserve"> Школа-театр. Сравнительная характеристика: учитель-актёр; ученик-актёр. Знакомство с книгой. «Расскажи мне о себе». Что такое искусство. Театр как вид искусства. Как часто мы встречаемся с ним? Какое место оно занимает в нашей жизни. Зачем надо уметь играть. Что значит понимать искусство. Игра. Игровой тренинг.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2. Истории про театр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Происхождение театра. Муза театра. Вид древнегреческого театра. Театр «Глобус». Нарисовать театр У. Шекспира, используя его словесное описание. Театр под крышей. Вид театра в конце IX века. Первые декорации. Современный театр. Сообщения: «О профессии режиссёра и актёра». Игра «Что? Где? Когда?». Мини-сочинение «Мой любимый актёр». Современные театры. Задание: «Нарисуй театр твоей мечты». Устройство зрительного зала. Понятия «сцена», «авансцена», «рампа», «партер», «амфитеатр», «бельэтаж», «ложа»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,«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балкон». Сравнение древнегреческого и современного театров. Рисование схемы устройства зрительного зала в театральный альбом. Игра «Построй театр». Театральный билет. Назначение билета и его изготовление.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3. Дорога в театр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Театр как здание. Театральный словарь: «премьера». Путешествие в театр на спектакль «Приключения Буратино»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.«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Запутанные картинки». «Лабиринт», «Чемодан», «Превращения квадрата», «Дорога из чисел», «Площадь часов», «Исчезнувшие цвета». Игровой тренинг.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4. В театре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Этика поведения в театре. «Театр начинается с вешалки» (К.С. Станиславский). Обсуждение: «Что значит это выражение известного режиссёра?» Зрительный зал и сцена. Театральный словарик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 xml:space="preserve"> «антракт», «авансцена», «инсценировка», «аплодисменты», «бис».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Зритель в театре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Зритель – обязательная и составная часть театра. Этика поведения в театре. Этюд «Как надо вести себя в театре».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9. Как создаётся спектакль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Путешествие по театральным мастерским. Бутафорская и гримёрная. Театральный словарик: «грим». В мастерской художника и костюмера. Мастерская актёра и режиссёра. Актёр и режиссёр. Актёр – творец, материал и инструмент. Музыка в театре. Основные отличия театра от других видов искусства – «здесь и </w:t>
      </w:r>
      <w:r w:rsidRPr="008056FC">
        <w:rPr>
          <w:rFonts w:ascii="Times New Roman" w:eastAsia="Times New Roman" w:hAnsi="Times New Roman" w:cs="Times New Roman"/>
          <w:color w:val="000000"/>
        </w:rPr>
        <w:lastRenderedPageBreak/>
        <w:t>сейчас». История театра: выдающиеся актёры и режиссёры. «Мои любимые актёры». Задание: наклеить фотографии актёров и режиссёров в рабочую тетрадь по театру.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10. Учимся актёрскому мастерству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Актёр – творец, материал и инструмент. Выражение настроения, характера через мимику и жесты. Театральный словарик: «мимика», «пантомима», «мим». Знакомство с театром пантомимы и балета. Стихотворения Д.Хармса и С.Чёрного. Что умеет актёр и что необходимо каждому человеку. Средства образной выразительности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 xml:space="preserve"> Расскажи сказку «Цыплёнок», используя жесты, мимику и голос.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Возможности человеческого тела и использование его в разных видах искусства. Знакомство с возможностями собственного тела.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Роль воображения в литературе, живописи и театральном искусстве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.«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Фантазёр» – чтение стихотворения в предлагаемых обстоятельствах. «Одушевление неодушевлённых предметов». Стихотворение «Про девочку, которая нашла своего мишку». Беседа. «Игрушка на сцене и значение игрушки в жизни человека».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11. Делаем афишу и программку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Театральный словарик: «афиша». Назначение афиши и театральной программки. Изготовление афиши. Заполнение программки.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Задание «Лишняя профессия».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</w:t>
      </w:r>
      <w:r w:rsidR="008A032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12 . Мастерская художника. Театральные профессии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Бутафория – бутафор. Изготовление и назначение в спектакле. «Дом, где водятся привидения». Чтение отрывка из сказки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Т.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Янссон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«Опасное лето». Реквизит – реквизитор. Изготовление и назначение в спектакле. Чтение статьи из Детской энциклопедии «Чем заведуют «Ходячие энциклопедии». Театральный художник. Изготовление и назначение декорации в спектакле. Цвет и время года. Цвет и предмет. Человек и время года. Задание: дорисуй вторую половину картин. Радость и горе в цвете, в звуке и жесте. Палитра для красок и палитра чувств. Значение света и цвета в жизни и театре.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13. В мастерской бутафора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Театральный словарик: «бутафория». Для чего нужна бутафория и из чего её изготовляют. Изготовление пальчиковых кукол.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Пальчиковая гимнастика. Импровизация из рук. Игра с пальчиковыми куклами. Разыгрывание сценических историй «Про Дракона».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14. Делаем декорации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Что такое декорация. Зачем нужны декорации. Художники декораторы. Выражение настроения, отношения художника к событию или герою с помощью цвета. Создание своих декораций.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Как самому сделать макет декорации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Декоратор – декорация. Эскиз декорации. Я – художник-декоратор. Рисование эскиза декорации и изготовление макета декорации.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Сценическая история с нарисованными героями в макете декорации. Эскиз к сказке Дж. Р.Р.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Толкина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«Туда и обратно». Задание: составление композиции.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15. Придумываем и делаем костюмы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Стихотворение В.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Берестова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как сценическая история. Репетиция и показ. Внешний вид сказочного героя, его одежда (костюм).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Костюм – важное средство характеристики персонажа. Эскиз костюма Зайца. Назначение театральных масок. Изготовление маски Дракона и Льва.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16. Музыка в театре. Музыкальный театр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lastRenderedPageBreak/>
        <w:t xml:space="preserve">Евтерпа – муза лирической поэзии и музыки. Знакомство с разными видами музыкального спектакля: опера, балет, мюзикл, оперетта. Основной язык музыки – звук, мелодия, ритм. Роль музыки в спектакле. Опера. История появления оперы. Первые оперные композиторы. Шедевры оперной музыки. Детские воспоминания С. 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Образцова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 xml:space="preserve"> об опере. Балет. История возникновения балета. Роль музыки в балете. Шедевры балетного искусства. Просмотр видеоматериала. Оперетта и мюзикл. Музыка в красках. История появления оперетты и мюзикла. Шедевры оперетты и мюзикла. Просмотр или прослушивание известных мюзиклов и оперетт. Музыкальные инструменты. Музыкальные театры. Роль музыки в жизни каждого человека и в спектакле. Задание: «Любимая песня». Театральные жанры: драма; трагедия; комедия; мюзикл.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17. Музыкальное сопровождение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Роль музыки в спектакле. Фонограмма и «живая музыка». Виды оркестров. Детские воспоминания Н. Сац о посещении музыкального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театра. Чтение стихотворения Ю. Владимирова «Оркестр» в предлагаемых обстоятельствах. Шумовая и звуковая машинка.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Драматургия – основа театра. Путь от литературного текста через все театральные цеха до спектакля на сцене. Работа драматурга. Чтение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по ролям пьесы «Петрушка и подушка» с различными интонациями и темпами речи. Постановка отрывка из пьесы «Петрушка и подушка».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Звук и шумы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Место звуков и шумов в жизни и на сцене. «О чём кричим и о чём шепчем». Атмосфера различных мест действия. Создание атмосферы «Леса», «Болота», «Моря», «Перемены». Чтение стихотворения А. Кушнера в предлагаемых обстоятельствах. Озвучивание места действия. Звуковая машинка.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18. Магия слов. Создание спектакля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Драматургия – основа театра. Путь от литературного текста через все театральные цеха до спектакля на сцене. Работа драматурга. Чтение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по ролям пьесы «Петрушка и подушка» с различными интонациями и темпами речи. Постановка отрывка из пьесы «Петрушка и подушка».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19. Язык жестов, или</w:t>
      </w:r>
      <w:proofErr w:type="gram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 xml:space="preserve"> К</w:t>
      </w:r>
      <w:proofErr w:type="gram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ак стать воспитанным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Основной язык литературы – речь, слово. Разыгрывание историй «Из жизни древнего племени», «Объяснение в любви». Язык жестов.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Значение слова и жеста в общении между людьми, в профессии актёра. Упражнения «Испорченный телефон», «Пантомима».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20. Учимся говорить красиво, или</w:t>
      </w:r>
      <w:proofErr w:type="gram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 xml:space="preserve"> К</w:t>
      </w:r>
      <w:proofErr w:type="gram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ак избавиться от «каши»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Дикция. Осанка. Самомассаж. Артикуляционная гимнастика. Дикция. Тренинг гласных. Тренинг согласных. Интонация (вопросительная, повествовательная, восклицательная). Темп речи. Медленный и быстрый темп речи. Чтение стихотворения в разных темпах. Содержание текста и темп речи.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21. Рифма, или Похожие «хвосты»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Рифма. Чтение стихотворения С.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Миллигана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«Призрак» в предлагаемых обстоятельствах. Поэты. Сочинение стихотворений. Ритм.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Овладение темпом речи, интонацией. Детские считалки. Сочинение считалок.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22. Искусство декламации, или «</w:t>
      </w:r>
      <w:proofErr w:type="spell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Штранная</w:t>
      </w:r>
      <w:proofErr w:type="spell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иштория</w:t>
      </w:r>
      <w:proofErr w:type="spell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История возникновения ораторского искусства. Лучшие ораторы древности.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Значение тренинга в преодолении дефектов речи. Выразительное чтение стихотворения П. Синявского «Встретил жук…». Значение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lastRenderedPageBreak/>
        <w:t xml:space="preserve">скороговорок в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речеголосовом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тренинге. Тренинг со скороговорками. Развитие интонационной выразительности. Сочинение истории из скороговорок.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23. Создатели спектакля: писатель, поэт, драматург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Писатель, поэт, драматург – сравнительная характеристика. Сравнение литературных произведений. Отличие пьесы от рассказа или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сказки. Жанры в драматургии: комедия, драма, мелодрама, трагедия. Рифма. Чтение стихотворения С.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Миллигана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«Призрак» в предлагаемых обстоятельствах. Поэты. Сочинение стихотворений. Ритм. Овладение темпом речи, интонацией. Детские считалки. Сочинение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считалок.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 xml:space="preserve">Раздел 24. Играем в слова, или </w:t>
      </w:r>
      <w:proofErr w:type="gram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Моя</w:t>
      </w:r>
      <w:proofErr w:type="gramEnd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8056FC">
        <w:rPr>
          <w:rFonts w:ascii="Times New Roman" w:eastAsia="Times New Roman" w:hAnsi="Times New Roman" w:cs="Times New Roman"/>
          <w:b/>
          <w:bCs/>
          <w:color w:val="000000"/>
        </w:rPr>
        <w:t>Вообразилия</w:t>
      </w:r>
      <w:proofErr w:type="spellEnd"/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Роль воображения в профессии актёра и режиссёра, поэта и писателя, в жизни человека. Развитие образного и слухового восприятия литературного текста. Чтение сказки Л. Петрушевской «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Пуськи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бятые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>» и её разыгрывание. Сочинение собственной сказки на тара-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барском 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языке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. Чтение стихотворения Л. Кэрролла «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Воркалось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>…»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.«</w:t>
      </w:r>
      <w:proofErr w:type="gramEnd"/>
      <w:r w:rsidRPr="008056FC">
        <w:rPr>
          <w:rFonts w:ascii="Times New Roman" w:eastAsia="Times New Roman" w:hAnsi="Times New Roman" w:cs="Times New Roman"/>
          <w:color w:val="000000"/>
        </w:rPr>
        <w:t>Я – животное, растение, насекомое».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25. Дом для чудесных представлений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Импровизация. Понятие импровизации. Игра «Превращение». Упражнения «Тень», «Зеркало». Экспромт «Сказка». Диалог, монолог, или театр одного актёра. Понятия: монолог, диалог. Внутренний монолог. Чтение сказки С. Козлова «Снежный цветок». Чтение по ролям пьесы С. Козлова «Поющий поросёнок». Театр кукол. История появления кукол. Куклы в Древнем Египте и Африке. Кукла в твоей жизни. Виды кукол.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Кукольные театры. Изготовление куклы. Театр кукол, или как самому сделать перчаточную куклу. Наша мастерская: перчаточные куклы. Изготовление перчаточной куклы. Изготовление ширмы для кукольного театра. Репетиция урока-концерта. Открытый урок-концерт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29. Пластилиновый мир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Тело – материал для актёра. Этюды «Скульптор», «Сад». Художник-скульптор и используемый им материал. Задание: слепи из пластилина выдуманное существо и придумай историю с ним. Разыграй «Пластилиновую сказку».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30. Цирк – зрелищный вид искусства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Зрелищные виды искусства: кино, театр, эстрада, мультипликация, цирк. История появления цирка в нашей стране и за рубежом.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«Цирк – это…» Цирковое представление по истории цирка. Игра «Что? Где? Когда?». «Рекламная кампания в поддержку цирка» </w:t>
      </w:r>
      <w:proofErr w:type="gramStart"/>
      <w:r w:rsidRPr="008056FC">
        <w:rPr>
          <w:rFonts w:ascii="Times New Roman" w:eastAsia="Times New Roman" w:hAnsi="Times New Roman" w:cs="Times New Roman"/>
          <w:color w:val="000000"/>
        </w:rPr>
        <w:t>по</w:t>
      </w:r>
      <w:proofErr w:type="gramEnd"/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 xml:space="preserve">стихотворению Д. Хармса «Цирк </w:t>
      </w:r>
      <w:proofErr w:type="spellStart"/>
      <w:r w:rsidRPr="008056FC">
        <w:rPr>
          <w:rFonts w:ascii="Times New Roman" w:eastAsia="Times New Roman" w:hAnsi="Times New Roman" w:cs="Times New Roman"/>
          <w:color w:val="000000"/>
        </w:rPr>
        <w:t>Принтипрам</w:t>
      </w:r>
      <w:proofErr w:type="spellEnd"/>
      <w:r w:rsidRPr="008056FC">
        <w:rPr>
          <w:rFonts w:ascii="Times New Roman" w:eastAsia="Times New Roman" w:hAnsi="Times New Roman" w:cs="Times New Roman"/>
          <w:color w:val="000000"/>
        </w:rPr>
        <w:t>». Цирковые профессии. Сходства и различия циркового представления и спектакля, здания цирка и театра.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31. Театральное мастерство. Этюд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Этюд в разных видах искусства. Театральный этюд. Актёр – единство материала и инструмента. Этюд на одушевление неодушевлённых предметов: «Из жизни мороженого». Задание: «Оживи слова: лампочка, стиральная машинка». Этюд «Знакомство» и «Ссора». Этюды «В театре», «Покупка театрального билета».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b/>
          <w:bCs/>
          <w:color w:val="000000"/>
        </w:rPr>
        <w:t>Раздел 32. Создание спектакля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t>Работа режиссера: распределение ролей и репетиции. Знакомство с мастерской художника-декоратора, костюмера. Синтетичность театрального искусства. Живопись и декорация: назначение, сходство и различие. Повторение: «эскиз», «афиша». Задание «Я – художник».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8056FC">
        <w:rPr>
          <w:rFonts w:ascii="Times New Roman" w:eastAsia="Times New Roman" w:hAnsi="Times New Roman" w:cs="Times New Roman"/>
          <w:color w:val="000000"/>
        </w:rPr>
        <w:lastRenderedPageBreak/>
        <w:t>Рисование афиши с необходимой информацией на ней. Обсуждение предлагаемых обстоятельств, особенностей поведения каждого персонажа. Обсуждение декораций, костюмов, сценических эффектов. Репетиция в костюмах с музыкальным сопровождением</w:t>
      </w: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6776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071EF8" w:rsidRDefault="00F803C3" w:rsidP="00F80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71EF8">
        <w:rPr>
          <w:rFonts w:ascii="Times New Roman" w:eastAsia="Times New Roman" w:hAnsi="Times New Roman" w:cs="Times New Roman"/>
          <w:bCs/>
          <w:color w:val="000000"/>
        </w:rPr>
        <w:t>Календарно-т</w:t>
      </w:r>
      <w:r w:rsidR="008A032D" w:rsidRPr="00071EF8">
        <w:rPr>
          <w:rFonts w:ascii="Times New Roman" w:eastAsia="Times New Roman" w:hAnsi="Times New Roman" w:cs="Times New Roman"/>
          <w:bCs/>
          <w:color w:val="000000"/>
        </w:rPr>
        <w:t>ематическое планирование</w:t>
      </w:r>
      <w:r w:rsidR="0019462C" w:rsidRPr="00071EF8"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071EF8" w:rsidRPr="00071EF8">
        <w:rPr>
          <w:rFonts w:ascii="Times New Roman" w:eastAsia="Times New Roman" w:hAnsi="Times New Roman" w:cs="Times New Roman"/>
          <w:bCs/>
          <w:color w:val="000000"/>
        </w:rPr>
        <w:t xml:space="preserve"> курса ВУ «Школьный театр» на</w:t>
      </w:r>
      <w:r w:rsidR="0019462C" w:rsidRPr="00071EF8">
        <w:rPr>
          <w:rFonts w:ascii="Times New Roman" w:eastAsia="Times New Roman" w:hAnsi="Times New Roman" w:cs="Times New Roman"/>
          <w:bCs/>
          <w:color w:val="000000"/>
        </w:rPr>
        <w:t xml:space="preserve">  2023-2024</w:t>
      </w:r>
      <w:r w:rsidR="00071EF8" w:rsidRPr="00071EF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="00071EF8" w:rsidRPr="00071EF8">
        <w:rPr>
          <w:rFonts w:ascii="Times New Roman" w:eastAsia="Times New Roman" w:hAnsi="Times New Roman" w:cs="Times New Roman"/>
          <w:bCs/>
          <w:color w:val="000000"/>
        </w:rPr>
        <w:t>уч</w:t>
      </w:r>
      <w:proofErr w:type="gramStart"/>
      <w:r w:rsidR="00071EF8" w:rsidRPr="00071EF8">
        <w:rPr>
          <w:rFonts w:ascii="Times New Roman" w:eastAsia="Times New Roman" w:hAnsi="Times New Roman" w:cs="Times New Roman"/>
          <w:bCs/>
          <w:color w:val="000000"/>
        </w:rPr>
        <w:t>.г</w:t>
      </w:r>
      <w:proofErr w:type="gramEnd"/>
      <w:r w:rsidR="00071EF8" w:rsidRPr="00071EF8">
        <w:rPr>
          <w:rFonts w:ascii="Times New Roman" w:eastAsia="Times New Roman" w:hAnsi="Times New Roman" w:cs="Times New Roman"/>
          <w:bCs/>
          <w:color w:val="000000"/>
        </w:rPr>
        <w:t>од</w:t>
      </w:r>
      <w:proofErr w:type="spellEnd"/>
    </w:p>
    <w:tbl>
      <w:tblPr>
        <w:tblpPr w:leftFromText="45" w:rightFromText="45" w:vertAnchor="text"/>
        <w:tblW w:w="13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6369"/>
        <w:gridCol w:w="2127"/>
        <w:gridCol w:w="2126"/>
        <w:gridCol w:w="2693"/>
      </w:tblGrid>
      <w:tr w:rsidR="008A032D" w:rsidRPr="008056FC" w:rsidTr="008A032D">
        <w:trPr>
          <w:trHeight w:val="630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8A032D" w:rsidRPr="008A032D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8A032D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8A032D">
              <w:rPr>
                <w:rFonts w:ascii="Times New Roman" w:eastAsia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A032D" w:rsidRDefault="008A032D" w:rsidP="00F8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A032D">
              <w:rPr>
                <w:rFonts w:ascii="Times New Roman" w:eastAsia="Times New Roman" w:hAnsi="Times New Roman" w:cs="Times New Roman"/>
                <w:bCs/>
                <w:color w:val="000000"/>
              </w:rPr>
              <w:t>Тема занятия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C4DA3" w:rsidP="00F8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Планируемая дата проведения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A032D" w:rsidRDefault="001C4DA3" w:rsidP="00F80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Фактическая дата проведения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Default="008A032D" w:rsidP="00F803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Примечания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rPr>
          <w:trHeight w:val="300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Знакомство</w:t>
            </w:r>
            <w:r w:rsidR="007316F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7316F2"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Театр как вид искусства.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09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rPr>
          <w:trHeight w:val="300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Истории про театр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Дорога в театр</w:t>
            </w:r>
            <w:r w:rsidR="007316F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В театре</w:t>
            </w:r>
            <w:proofErr w:type="gram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Зритель в театре.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5-6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C4DA3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 xml:space="preserve">Башкирский драмтеатр </w:t>
            </w:r>
            <w:proofErr w:type="spellStart"/>
            <w:r w:rsidR="008A032D">
              <w:rPr>
                <w:rFonts w:ascii="Times New Roman" w:eastAsia="Times New Roman" w:hAnsi="Times New Roman" w:cs="Times New Roman"/>
                <w:color w:val="000000"/>
              </w:rPr>
              <w:t>им.М.Гафури</w:t>
            </w:r>
            <w:proofErr w:type="spellEnd"/>
            <w:r w:rsidR="008A03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</w:p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 10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Как создаётся спектакль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Учимся актёрскому мастерству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323D9">
            <w:pPr>
              <w:tabs>
                <w:tab w:val="left" w:pos="12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Делаем афишу и программку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Мастерская художника. Театральные профессии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В мастерской бутафора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Делаем декорации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.11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Придумываем и делаем костюмы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 12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14-15-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Создание спектакля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Урок-концерт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194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Музыка в театре. Музыкальный театр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.01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Музыкальное сопровождение. Звук и шумы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1C4DA3">
              <w:rPr>
                <w:rFonts w:ascii="Times New Roman" w:eastAsia="Times New Roman" w:hAnsi="Times New Roman" w:cs="Times New Roman"/>
                <w:color w:val="000000"/>
              </w:rPr>
              <w:t>.01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Магия слов. Создание спектакля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Язык жестов, или Как стать воспитанным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..</w:t>
            </w:r>
            <w:proofErr w:type="gram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Учимся говорить красиво ,или</w:t>
            </w:r>
            <w:proofErr w:type="gram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proofErr w:type="gramEnd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ак избавиться от «каши»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Рифма, или Похожие хвосты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Искусство декламации, или «</w:t>
            </w:r>
            <w:proofErr w:type="spell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Штранная</w:t>
            </w:r>
            <w:proofErr w:type="spellEnd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иштория</w:t>
            </w:r>
            <w:proofErr w:type="spellEnd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Создатели спектакля: писатель, поэт, драматург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Играем в слова, или </w:t>
            </w:r>
            <w:proofErr w:type="gram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Моя</w:t>
            </w:r>
            <w:proofErr w:type="gramEnd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Вообразилия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Дом для чудесных 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27-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  кукольном</w:t>
            </w:r>
            <w:r w:rsidRPr="008056FC">
              <w:rPr>
                <w:rFonts w:ascii="Times New Roman" w:eastAsia="Times New Roman" w:hAnsi="Times New Roman" w:cs="Times New Roman"/>
                <w:color w:val="000000"/>
              </w:rPr>
              <w:t xml:space="preserve"> театр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Пластилиновый мир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Цирк – зрелищный вид искусства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Театральное мастерство. Этюд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31-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32-33-</w:t>
            </w:r>
          </w:p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Создание спектакля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19462C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23.04-07.05-14</w:t>
            </w:r>
            <w:r w:rsidR="008A032D">
              <w:rPr>
                <w:rFonts w:ascii="Times New Roman" w:eastAsia="Times New Roman" w:hAnsi="Times New Roman" w:cs="Times New Roman"/>
                <w:color w:val="000000"/>
              </w:rPr>
              <w:t>.05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032D" w:rsidRPr="008056FC" w:rsidTr="008A032D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6FC">
              <w:rPr>
                <w:rFonts w:ascii="Times New Roman" w:eastAsia="Times New Roman" w:hAnsi="Times New Roman" w:cs="Times New Roman"/>
                <w:color w:val="000000"/>
              </w:rPr>
              <w:t>Урок-концерт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375C71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9462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8A032D" w:rsidRPr="008056FC"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A032D" w:rsidRPr="008056FC" w:rsidRDefault="008A032D" w:rsidP="00F80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77603" w:rsidRPr="008056FC" w:rsidRDefault="00677603" w:rsidP="00F803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056FC">
        <w:rPr>
          <w:rFonts w:ascii="Times New Roman" w:eastAsia="Times New Roman" w:hAnsi="Times New Roman" w:cs="Times New Roman"/>
          <w:color w:val="252525"/>
        </w:rPr>
        <w:br/>
      </w: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77603" w:rsidRPr="008056FC" w:rsidRDefault="00677603" w:rsidP="00F8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F8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77603" w:rsidRPr="00677603" w:rsidRDefault="00677603" w:rsidP="006776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95D8F" w:rsidRDefault="00495D8F"/>
    <w:sectPr w:rsidR="00495D8F" w:rsidSect="0058624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03"/>
    <w:rsid w:val="00071EF8"/>
    <w:rsid w:val="000C6B9F"/>
    <w:rsid w:val="0019462C"/>
    <w:rsid w:val="001C4DA3"/>
    <w:rsid w:val="00261379"/>
    <w:rsid w:val="00375C71"/>
    <w:rsid w:val="004061E6"/>
    <w:rsid w:val="004375A1"/>
    <w:rsid w:val="00466D86"/>
    <w:rsid w:val="00495D8F"/>
    <w:rsid w:val="0058624C"/>
    <w:rsid w:val="00677603"/>
    <w:rsid w:val="006C0849"/>
    <w:rsid w:val="007316F2"/>
    <w:rsid w:val="008056FC"/>
    <w:rsid w:val="008A032D"/>
    <w:rsid w:val="008C2983"/>
    <w:rsid w:val="00DF60C3"/>
    <w:rsid w:val="00E30ABC"/>
    <w:rsid w:val="00F00329"/>
    <w:rsid w:val="00F323D9"/>
    <w:rsid w:val="00F803C3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B822-C0FE-4E0C-81E2-D2209F61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cp:lastPrinted>2023-09-27T17:02:00Z</cp:lastPrinted>
  <dcterms:created xsi:type="dcterms:W3CDTF">2023-11-14T19:00:00Z</dcterms:created>
  <dcterms:modified xsi:type="dcterms:W3CDTF">2023-11-14T19:00:00Z</dcterms:modified>
</cp:coreProperties>
</file>